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78C" w:rsidRPr="00FA25C0" w:rsidRDefault="00F6631F" w:rsidP="0058278C">
      <w:pPr>
        <w:jc w:val="center"/>
        <w:rPr>
          <w:b/>
        </w:rPr>
      </w:pPr>
      <w:r>
        <w:rPr>
          <w:b/>
        </w:rPr>
        <w:t xml:space="preserve">ВИТЯГ ІЗ </w:t>
      </w:r>
      <w:r w:rsidR="0058278C" w:rsidRPr="00FA25C0">
        <w:rPr>
          <w:b/>
        </w:rPr>
        <w:t>ПРОТОКОЛ</w:t>
      </w:r>
      <w:r>
        <w:rPr>
          <w:b/>
        </w:rPr>
        <w:t>У</w:t>
      </w:r>
      <w:r w:rsidR="0058278C" w:rsidRPr="00FA25C0">
        <w:rPr>
          <w:b/>
        </w:rPr>
        <w:t xml:space="preserve"> № </w:t>
      </w:r>
      <w:r w:rsidR="002A5C9C">
        <w:rPr>
          <w:b/>
        </w:rPr>
        <w:t>6</w:t>
      </w:r>
    </w:p>
    <w:p w:rsidR="00FA25C0" w:rsidRPr="00FA25C0" w:rsidRDefault="00FA25C0" w:rsidP="00FA25C0">
      <w:pPr>
        <w:jc w:val="center"/>
      </w:pPr>
      <w:r w:rsidRPr="00FA25C0">
        <w:t>засідання кафедри електрообладнання та автоматики водного транспорту</w:t>
      </w:r>
    </w:p>
    <w:p w:rsidR="00FA25C0" w:rsidRDefault="00FA25C0" w:rsidP="00FA25C0">
      <w:pPr>
        <w:jc w:val="center"/>
      </w:pPr>
      <w:r w:rsidRPr="00FA25C0">
        <w:t>від “</w:t>
      </w:r>
      <w:r w:rsidR="002A5C9C">
        <w:t>28</w:t>
      </w:r>
      <w:r w:rsidRPr="00FA25C0">
        <w:t xml:space="preserve">” </w:t>
      </w:r>
      <w:r w:rsidR="002A5C9C">
        <w:t>лютого</w:t>
      </w:r>
      <w:r w:rsidRPr="00FA25C0">
        <w:t xml:space="preserve"> 202</w:t>
      </w:r>
      <w:r w:rsidR="00985098">
        <w:t>3</w:t>
      </w:r>
      <w:r w:rsidRPr="00FA25C0">
        <w:t xml:space="preserve"> року</w:t>
      </w:r>
    </w:p>
    <w:p w:rsidR="002A5C9C" w:rsidRPr="0058278C" w:rsidRDefault="002A5C9C" w:rsidP="002A5C9C">
      <w:pPr>
        <w:jc w:val="both"/>
      </w:pPr>
      <w:r w:rsidRPr="0058278C">
        <w:rPr>
          <w:b/>
        </w:rPr>
        <w:t xml:space="preserve">Присутні: </w:t>
      </w:r>
      <w:r w:rsidRPr="0058278C">
        <w:t xml:space="preserve">завідувач кафедри Тараненко С.В., доцент Колесник В.В., старший викладач </w:t>
      </w:r>
      <w:r>
        <w:t>Пастух О.В</w:t>
      </w:r>
      <w:r w:rsidRPr="0058278C">
        <w:t xml:space="preserve">., </w:t>
      </w:r>
      <w:r>
        <w:t>аспірант</w:t>
      </w:r>
      <w:r w:rsidRPr="0058278C">
        <w:t xml:space="preserve"> Голубєва С.М., старший викладач Пріступа С.В., </w:t>
      </w:r>
      <w:r>
        <w:t>доцент Кириченко О.С., завідувач лабораторіями Грек В.М., (</w:t>
      </w:r>
      <w:r>
        <w:rPr>
          <w:lang w:val="en-US"/>
        </w:rPr>
        <w:t>on</w:t>
      </w:r>
      <w:r w:rsidRPr="007C042A">
        <w:t>-</w:t>
      </w:r>
      <w:r>
        <w:rPr>
          <w:lang w:val="en-US"/>
        </w:rPr>
        <w:t>line</w:t>
      </w:r>
      <w:r>
        <w:t xml:space="preserve">), студент 2 курсу </w:t>
      </w:r>
      <w:proofErr w:type="spellStart"/>
      <w:r>
        <w:t>Клярський</w:t>
      </w:r>
      <w:proofErr w:type="spellEnd"/>
      <w:r>
        <w:t xml:space="preserve"> О.Б., </w:t>
      </w:r>
      <w:r w:rsidRPr="007C042A">
        <w:t>(</w:t>
      </w:r>
      <w:proofErr w:type="spellStart"/>
      <w:r w:rsidRPr="007C042A">
        <w:t>on-line</w:t>
      </w:r>
      <w:proofErr w:type="spellEnd"/>
      <w:r w:rsidRPr="007C042A">
        <w:t xml:space="preserve">), </w:t>
      </w:r>
      <w:r w:rsidR="00BF4BDB" w:rsidRPr="00BF4BDB">
        <w:t xml:space="preserve">студент 1 курсу </w:t>
      </w:r>
      <w:proofErr w:type="spellStart"/>
      <w:r w:rsidR="00BF4BDB" w:rsidRPr="00BF4BDB">
        <w:t>Посилін</w:t>
      </w:r>
      <w:proofErr w:type="spellEnd"/>
      <w:r w:rsidR="00BF4BDB" w:rsidRPr="00BF4BDB">
        <w:t xml:space="preserve"> В.Б., (</w:t>
      </w:r>
      <w:proofErr w:type="spellStart"/>
      <w:r w:rsidR="00BF4BDB" w:rsidRPr="00BF4BDB">
        <w:t>on-line</w:t>
      </w:r>
      <w:proofErr w:type="spellEnd"/>
      <w:r w:rsidR="00BF4BDB" w:rsidRPr="00BF4BDB">
        <w:t xml:space="preserve">)? </w:t>
      </w:r>
      <w:r>
        <w:t>Єрмолаєв В.П. (</w:t>
      </w:r>
      <w:r>
        <w:rPr>
          <w:lang w:val="en-US"/>
        </w:rPr>
        <w:t>on</w:t>
      </w:r>
      <w:r w:rsidRPr="007C042A">
        <w:t>-</w:t>
      </w:r>
      <w:r>
        <w:rPr>
          <w:lang w:val="en-US"/>
        </w:rPr>
        <w:t>line</w:t>
      </w:r>
      <w:r>
        <w:t xml:space="preserve">),  </w:t>
      </w:r>
      <w:r w:rsidRPr="0058278C">
        <w:t xml:space="preserve"> – всього </w:t>
      </w:r>
      <w:r w:rsidR="00BF4BDB">
        <w:rPr>
          <w:lang w:val="en-US"/>
        </w:rPr>
        <w:t>10</w:t>
      </w:r>
      <w:r w:rsidRPr="0058278C">
        <w:t xml:space="preserve"> осіб.</w:t>
      </w:r>
    </w:p>
    <w:p w:rsidR="002A5C9C" w:rsidRDefault="002A5C9C" w:rsidP="002A5C9C">
      <w:pPr>
        <w:jc w:val="both"/>
        <w:rPr>
          <w:b/>
        </w:rPr>
      </w:pPr>
      <w:r w:rsidRPr="0058278C">
        <w:rPr>
          <w:b/>
        </w:rPr>
        <w:t>Головуючий: Тараненко С.В.</w:t>
      </w:r>
    </w:p>
    <w:p w:rsidR="00FA25C0" w:rsidRPr="00FA25C0" w:rsidRDefault="00FA25C0" w:rsidP="00FA25C0">
      <w:pPr>
        <w:jc w:val="center"/>
        <w:rPr>
          <w:b/>
        </w:rPr>
      </w:pPr>
      <w:r w:rsidRPr="00FA25C0">
        <w:rPr>
          <w:b/>
        </w:rPr>
        <w:t>Порядок денний:</w:t>
      </w:r>
    </w:p>
    <w:p w:rsidR="00FA25C0" w:rsidRPr="00337E7C" w:rsidRDefault="00FA25C0" w:rsidP="00FA25C0">
      <w:pPr>
        <w:jc w:val="both"/>
      </w:pPr>
      <w:r w:rsidRPr="00337E7C">
        <w:t>1</w:t>
      </w:r>
      <w:r w:rsidR="004027DE" w:rsidRPr="00337E7C">
        <w:t xml:space="preserve">. </w:t>
      </w:r>
      <w:r w:rsidR="002A5C9C" w:rsidRPr="002A5C9C">
        <w:t>Обговорення інформації про особливості оновленої освітньо-професійної програми (ОПП) “Експлуатація суднового електрообладнання та засобів автоматики” для ступеня вищої освіти “молодший бакалавр” та відповідності ОПП вимогам нормативних актів та позиції, які потребують удосконалення з урахуванням моніторингу робочої групи та побажань стейкхолдерів.</w:t>
      </w:r>
      <w:r w:rsidR="00DB1A23" w:rsidRPr="00337E7C">
        <w:t xml:space="preserve"> </w:t>
      </w:r>
      <w:r w:rsidRPr="00337E7C">
        <w:t>Доповідач –</w:t>
      </w:r>
      <w:r w:rsidR="002279BD" w:rsidRPr="00337E7C">
        <w:t xml:space="preserve"> </w:t>
      </w:r>
      <w:r w:rsidR="002A5C9C">
        <w:t>Тараненко С.В.</w:t>
      </w:r>
    </w:p>
    <w:p w:rsidR="00FA25C0" w:rsidRDefault="00A37D79" w:rsidP="00FA25C0">
      <w:pPr>
        <w:jc w:val="both"/>
      </w:pPr>
      <w:r w:rsidRPr="00337E7C">
        <w:t>2</w:t>
      </w:r>
      <w:r w:rsidR="00FA25C0" w:rsidRPr="00337E7C">
        <w:t xml:space="preserve">. </w:t>
      </w:r>
      <w:r w:rsidR="002A5C9C" w:rsidRPr="002A5C9C">
        <w:t>Обговорення інформації про особливості оновленої освітньо-професійної програми (ОПП) “Експлуатація суднового електрообладнання та засобів автоматики” для</w:t>
      </w:r>
      <w:r w:rsidR="002A5C9C">
        <w:t xml:space="preserve"> ступеня вищої освіти “</w:t>
      </w:r>
      <w:r w:rsidR="002A5C9C" w:rsidRPr="002A5C9C">
        <w:t>бакалавр” та відповідності ОПП вимогам нормативних актів та позиції, які потребують удосконалення з урахуванням моніторингу робочої г</w:t>
      </w:r>
      <w:r w:rsidR="002A5C9C">
        <w:t>рупи та побажань стейкхолдерів.</w:t>
      </w:r>
      <w:r w:rsidR="002A5C9C" w:rsidRPr="002A5C9C">
        <w:t xml:space="preserve"> Доповідач – </w:t>
      </w:r>
      <w:r w:rsidR="002A5C9C">
        <w:t>Кириченко О.С</w:t>
      </w:r>
      <w:r w:rsidR="002A5C9C" w:rsidRPr="002A5C9C">
        <w:t>.</w:t>
      </w:r>
    </w:p>
    <w:p w:rsidR="002A5C9C" w:rsidRDefault="002A5C9C" w:rsidP="00FA25C0">
      <w:pPr>
        <w:jc w:val="both"/>
      </w:pPr>
      <w:r>
        <w:t xml:space="preserve">3. </w:t>
      </w:r>
      <w:r w:rsidRPr="002A5C9C">
        <w:t>Порядок підготовки молодших бакалаврів до акредитації</w:t>
      </w:r>
      <w:r>
        <w:t>. Доповідач – Тараненко С.В.</w:t>
      </w:r>
    </w:p>
    <w:p w:rsidR="006E39D3" w:rsidRDefault="002A5C9C" w:rsidP="00FA25C0">
      <w:pPr>
        <w:jc w:val="both"/>
      </w:pPr>
      <w:r>
        <w:t>4</w:t>
      </w:r>
      <w:r w:rsidR="006E39D3">
        <w:t xml:space="preserve">. </w:t>
      </w:r>
      <w:r w:rsidRPr="002A5C9C">
        <w:t>Стан підготовки та завдання щодо проведення студентської науково-технічної конференції</w:t>
      </w:r>
      <w:r w:rsidR="006E39D3">
        <w:t xml:space="preserve">. Доповідач – </w:t>
      </w:r>
      <w:r>
        <w:t>Кириченко О.С</w:t>
      </w:r>
      <w:r w:rsidR="006E39D3">
        <w:t>.</w:t>
      </w:r>
    </w:p>
    <w:p w:rsidR="00781161" w:rsidRPr="00337E7C" w:rsidRDefault="002A5C9C" w:rsidP="00FA25C0">
      <w:pPr>
        <w:jc w:val="both"/>
      </w:pPr>
      <w:r>
        <w:t>5</w:t>
      </w:r>
      <w:r w:rsidR="00781161">
        <w:t xml:space="preserve">. Про стан виконання плану в </w:t>
      </w:r>
      <w:r>
        <w:t xml:space="preserve">лютому </w:t>
      </w:r>
      <w:r w:rsidR="00781161">
        <w:t xml:space="preserve">та завдання на </w:t>
      </w:r>
      <w:r>
        <w:t>березень</w:t>
      </w:r>
      <w:r w:rsidR="00781161">
        <w:t xml:space="preserve">. </w:t>
      </w:r>
      <w:r w:rsidR="00781161" w:rsidRPr="00337E7C">
        <w:t>Доповідач – Тараненко С.В.</w:t>
      </w:r>
    </w:p>
    <w:p w:rsidR="00E717B0" w:rsidRDefault="00E717B0" w:rsidP="004A1219">
      <w:pPr>
        <w:ind w:hanging="142"/>
        <w:jc w:val="both"/>
      </w:pPr>
    </w:p>
    <w:p w:rsidR="00063200" w:rsidRDefault="00FA25C0" w:rsidP="00AF1E5E">
      <w:pPr>
        <w:jc w:val="both"/>
      </w:pPr>
      <w:r>
        <w:t xml:space="preserve">1. </w:t>
      </w:r>
      <w:r w:rsidRPr="00FA25C0">
        <w:rPr>
          <w:b/>
        </w:rPr>
        <w:t>СЛУХАЛИ</w:t>
      </w:r>
      <w:r>
        <w:t xml:space="preserve">: </w:t>
      </w:r>
      <w:r w:rsidR="002A5C9C">
        <w:t>Тараненко С.В</w:t>
      </w:r>
      <w:r w:rsidR="000F7568">
        <w:t>.</w:t>
      </w:r>
      <w:r w:rsidR="002279BD">
        <w:t xml:space="preserve"> допові</w:t>
      </w:r>
      <w:r w:rsidR="003F7375">
        <w:t>в</w:t>
      </w:r>
      <w:r w:rsidR="002279BD" w:rsidRPr="002279BD">
        <w:t xml:space="preserve"> </w:t>
      </w:r>
      <w:r w:rsidR="006E39D3">
        <w:t xml:space="preserve">про </w:t>
      </w:r>
      <w:r w:rsidR="002A5C9C" w:rsidRPr="002A5C9C">
        <w:t xml:space="preserve">особливості оновленої освітньо-професійної програми (ОПП) “Експлуатація суднового електрообладнання та засобів автоматики” для ступеня вищої освіти “молодший бакалавр” та відповідності ОПП вимогам нормативних актів та позиції, які потребують удосконалення з урахуванням моніторингу робочої </w:t>
      </w:r>
      <w:r w:rsidR="00063200">
        <w:t>групи та побажань стейкхолдерів (додаток 1).</w:t>
      </w:r>
      <w:r w:rsidR="002A5C9C" w:rsidRPr="002A5C9C">
        <w:t xml:space="preserve"> </w:t>
      </w:r>
    </w:p>
    <w:p w:rsidR="0058278C" w:rsidRDefault="004A1219" w:rsidP="00AF1E5E">
      <w:pPr>
        <w:jc w:val="both"/>
      </w:pPr>
      <w:r w:rsidRPr="004A1219">
        <w:rPr>
          <w:b/>
        </w:rPr>
        <w:lastRenderedPageBreak/>
        <w:t>ВИСТУПИЛИ</w:t>
      </w:r>
      <w:r w:rsidRPr="004A1219">
        <w:t xml:space="preserve">: </w:t>
      </w:r>
      <w:r w:rsidR="00063200">
        <w:t>Пастух О.В</w:t>
      </w:r>
      <w:r w:rsidR="006E39D3">
        <w:t>.</w:t>
      </w:r>
      <w:r w:rsidR="00063200">
        <w:t>, Єрмолаєв В.П.</w:t>
      </w:r>
      <w:r w:rsidR="006E39D3">
        <w:t xml:space="preserve"> </w:t>
      </w:r>
      <w:r w:rsidR="00063200">
        <w:t>про можливості та варіанти оновлення ОПП (додаток 1)</w:t>
      </w:r>
      <w:r w:rsidR="00D61D97">
        <w:t>.</w:t>
      </w:r>
    </w:p>
    <w:p w:rsidR="00337E7C" w:rsidRDefault="004A1219" w:rsidP="00AF1E5E">
      <w:pPr>
        <w:jc w:val="both"/>
      </w:pPr>
      <w:r w:rsidRPr="004A1219">
        <w:rPr>
          <w:b/>
        </w:rPr>
        <w:t>ВИРІШИЛИ</w:t>
      </w:r>
      <w:r w:rsidRPr="004A1219">
        <w:t xml:space="preserve">: </w:t>
      </w:r>
      <w:r w:rsidR="00063200" w:rsidRPr="00063200">
        <w:t>Ухвалити освітньо-професійну програму (ОПП) “Експлуатація суднового електрообладнання та засобів автоматики” ОПП-271МВВТ-271.03-ЕСЕЗА-МБ-02-2023 ID ЄДЕБО: 53536.</w:t>
      </w:r>
    </w:p>
    <w:p w:rsidR="004A1219" w:rsidRDefault="004A1219" w:rsidP="00AF1E5E">
      <w:pPr>
        <w:jc w:val="both"/>
      </w:pPr>
      <w:r>
        <w:t xml:space="preserve">Голосування – </w:t>
      </w:r>
      <w:r w:rsidRPr="002E33B7">
        <w:rPr>
          <w:b/>
        </w:rPr>
        <w:t>одноголосно</w:t>
      </w:r>
      <w:r>
        <w:t>.</w:t>
      </w:r>
    </w:p>
    <w:p w:rsidR="00063200" w:rsidRDefault="00A37D79" w:rsidP="00063200">
      <w:pPr>
        <w:jc w:val="both"/>
      </w:pPr>
      <w:r>
        <w:t>2</w:t>
      </w:r>
      <w:r w:rsidR="004D3C04">
        <w:t xml:space="preserve">. </w:t>
      </w:r>
      <w:r w:rsidR="00063200" w:rsidRPr="00FA25C0">
        <w:rPr>
          <w:b/>
        </w:rPr>
        <w:t>СЛУХАЛИ</w:t>
      </w:r>
      <w:r w:rsidR="00063200">
        <w:t>: Кириченко О.С. доповів</w:t>
      </w:r>
      <w:r w:rsidR="00063200" w:rsidRPr="002279BD">
        <w:t xml:space="preserve"> </w:t>
      </w:r>
      <w:r w:rsidR="00063200">
        <w:t xml:space="preserve">про </w:t>
      </w:r>
      <w:r w:rsidR="00063200" w:rsidRPr="002A5C9C">
        <w:t xml:space="preserve">особливості оновленої освітньо-професійної програми (ОПП) “Експлуатація суднового електрообладнання та засобів автоматики” </w:t>
      </w:r>
      <w:r w:rsidR="00063200">
        <w:t>для ступеня вищої освіти “</w:t>
      </w:r>
      <w:r w:rsidR="00063200" w:rsidRPr="002A5C9C">
        <w:t xml:space="preserve">бакалавр” та відповідності ОПП вимогам нормативних актів та позиції, які потребують удосконалення з урахуванням моніторингу робочої </w:t>
      </w:r>
      <w:r w:rsidR="00063200">
        <w:t>групи та побажань стейкхолдерів (додаток 1).</w:t>
      </w:r>
      <w:r w:rsidR="00063200" w:rsidRPr="002A5C9C">
        <w:t xml:space="preserve"> </w:t>
      </w:r>
    </w:p>
    <w:p w:rsidR="00063200" w:rsidRDefault="00063200" w:rsidP="00063200">
      <w:pPr>
        <w:jc w:val="both"/>
      </w:pPr>
      <w:r w:rsidRPr="004A1219">
        <w:rPr>
          <w:b/>
        </w:rPr>
        <w:t>ВИСТУПИЛИ</w:t>
      </w:r>
      <w:r w:rsidRPr="004A1219">
        <w:t xml:space="preserve">: </w:t>
      </w:r>
      <w:r>
        <w:t>Пастух О.В., Єрмолаєв В.П. про можливості та варіанти оновлення ОПП (додаток 2).</w:t>
      </w:r>
    </w:p>
    <w:p w:rsidR="00063200" w:rsidRDefault="00063200" w:rsidP="00063200">
      <w:pPr>
        <w:jc w:val="both"/>
      </w:pPr>
      <w:r w:rsidRPr="004A1219">
        <w:rPr>
          <w:b/>
        </w:rPr>
        <w:t>ВИРІШИЛИ</w:t>
      </w:r>
      <w:r w:rsidRPr="004A1219">
        <w:t xml:space="preserve">: </w:t>
      </w:r>
      <w:r w:rsidRPr="00063200">
        <w:t>Ухвалити освітньо-професійну програму (ОПП) “Експлуатація суднового електрообладнання та засобів автома</w:t>
      </w:r>
      <w:r>
        <w:t>тики” ОПП-271МВВТ-271.03-ЕСЕЗА-Б-02-2023 ID ЄДЕБО:53541</w:t>
      </w:r>
    </w:p>
    <w:p w:rsidR="00063200" w:rsidRDefault="00063200" w:rsidP="00063200">
      <w:pPr>
        <w:jc w:val="both"/>
      </w:pPr>
      <w:r>
        <w:t xml:space="preserve">Голосування – </w:t>
      </w:r>
      <w:r w:rsidRPr="002E33B7">
        <w:rPr>
          <w:b/>
        </w:rPr>
        <w:t>одноголосно</w:t>
      </w:r>
      <w:r>
        <w:t>.</w:t>
      </w:r>
    </w:p>
    <w:p w:rsidR="00AF1E5E" w:rsidRDefault="00AF1E5E" w:rsidP="00AF1E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74DB" w:rsidRPr="00FA25C0" w:rsidRDefault="003774DB" w:rsidP="00AF1E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25C0">
        <w:rPr>
          <w:rFonts w:ascii="Times New Roman" w:hAnsi="Times New Roman" w:cs="Times New Roman"/>
          <w:sz w:val="28"/>
          <w:szCs w:val="28"/>
        </w:rPr>
        <w:t xml:space="preserve">Голова засідання </w:t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  <w:t>С.В.Тараненко</w:t>
      </w:r>
    </w:p>
    <w:p w:rsidR="00B80529" w:rsidRPr="00FA25C0" w:rsidRDefault="003774DB" w:rsidP="00AF1E5E">
      <w:pPr>
        <w:pStyle w:val="a3"/>
        <w:jc w:val="both"/>
      </w:pPr>
      <w:r w:rsidRPr="00FA25C0">
        <w:rPr>
          <w:rFonts w:ascii="Times New Roman" w:hAnsi="Times New Roman" w:cs="Times New Roman"/>
          <w:sz w:val="28"/>
          <w:szCs w:val="28"/>
        </w:rPr>
        <w:t>Секретар</w:t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Pr="00FA25C0">
        <w:rPr>
          <w:rFonts w:ascii="Times New Roman" w:hAnsi="Times New Roman" w:cs="Times New Roman"/>
          <w:sz w:val="28"/>
          <w:szCs w:val="28"/>
        </w:rPr>
        <w:tab/>
      </w:r>
      <w:r w:rsidR="003033F2">
        <w:rPr>
          <w:rFonts w:ascii="Times New Roman" w:hAnsi="Times New Roman" w:cs="Times New Roman"/>
          <w:sz w:val="28"/>
          <w:szCs w:val="28"/>
        </w:rPr>
        <w:t>В.М.Грек</w:t>
      </w:r>
    </w:p>
    <w:sectPr w:rsidR="00B80529" w:rsidRPr="00FA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78C"/>
    <w:rsid w:val="00052753"/>
    <w:rsid w:val="00063200"/>
    <w:rsid w:val="000F7568"/>
    <w:rsid w:val="00111BC0"/>
    <w:rsid w:val="001235FD"/>
    <w:rsid w:val="00125DBE"/>
    <w:rsid w:val="00147729"/>
    <w:rsid w:val="0015016B"/>
    <w:rsid w:val="002279BD"/>
    <w:rsid w:val="00253017"/>
    <w:rsid w:val="00277B9E"/>
    <w:rsid w:val="002A5C9C"/>
    <w:rsid w:val="003033F2"/>
    <w:rsid w:val="003058CF"/>
    <w:rsid w:val="0032615F"/>
    <w:rsid w:val="00337E7C"/>
    <w:rsid w:val="00372931"/>
    <w:rsid w:val="003774DB"/>
    <w:rsid w:val="003936AE"/>
    <w:rsid w:val="003F455E"/>
    <w:rsid w:val="003F7375"/>
    <w:rsid w:val="004027DE"/>
    <w:rsid w:val="00432CB4"/>
    <w:rsid w:val="004A1219"/>
    <w:rsid w:val="004D3C04"/>
    <w:rsid w:val="00565E33"/>
    <w:rsid w:val="0058278C"/>
    <w:rsid w:val="00671BC3"/>
    <w:rsid w:val="006A0BA0"/>
    <w:rsid w:val="006C590E"/>
    <w:rsid w:val="006E39D3"/>
    <w:rsid w:val="0074118C"/>
    <w:rsid w:val="00773283"/>
    <w:rsid w:val="00781161"/>
    <w:rsid w:val="007A10AF"/>
    <w:rsid w:val="007D24BC"/>
    <w:rsid w:val="007F1A2F"/>
    <w:rsid w:val="008040A2"/>
    <w:rsid w:val="008263DA"/>
    <w:rsid w:val="009032B2"/>
    <w:rsid w:val="009262FB"/>
    <w:rsid w:val="00927E01"/>
    <w:rsid w:val="00985098"/>
    <w:rsid w:val="009E3766"/>
    <w:rsid w:val="009F241E"/>
    <w:rsid w:val="00A134D4"/>
    <w:rsid w:val="00A37D79"/>
    <w:rsid w:val="00AF1E5E"/>
    <w:rsid w:val="00B568A7"/>
    <w:rsid w:val="00B80529"/>
    <w:rsid w:val="00BC47B6"/>
    <w:rsid w:val="00BD2F99"/>
    <w:rsid w:val="00BF4BDB"/>
    <w:rsid w:val="00C34C28"/>
    <w:rsid w:val="00CA4F1E"/>
    <w:rsid w:val="00D61D97"/>
    <w:rsid w:val="00DB1A23"/>
    <w:rsid w:val="00E07E86"/>
    <w:rsid w:val="00E34C48"/>
    <w:rsid w:val="00E717B0"/>
    <w:rsid w:val="00E71FC8"/>
    <w:rsid w:val="00F13D85"/>
    <w:rsid w:val="00F35566"/>
    <w:rsid w:val="00F4373A"/>
    <w:rsid w:val="00F55D41"/>
    <w:rsid w:val="00F6448B"/>
    <w:rsid w:val="00F6631F"/>
    <w:rsid w:val="00FA25C0"/>
    <w:rsid w:val="00FB5930"/>
    <w:rsid w:val="00FC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36F94-64A8-4D5F-BE69-49DC1C71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C0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4D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1">
    <w:name w:val="Основной шрифт абзаца1"/>
    <w:rsid w:val="00741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2526</Characters>
  <Application>Microsoft Office Word</Application>
  <DocSecurity>0</DocSecurity>
  <Lines>252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2023-03-16T13:13:00Z</dcterms:created>
  <dcterms:modified xsi:type="dcterms:W3CDTF">2023-03-16T13:14:00Z</dcterms:modified>
</cp:coreProperties>
</file>